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4A12" w14:textId="77777777" w:rsidR="004152F4" w:rsidRPr="004152F4" w:rsidRDefault="004152F4" w:rsidP="004152F4">
      <w:pPr>
        <w:rPr>
          <w:rFonts w:ascii="Times New Roman" w:eastAsia="Times New Roman" w:hAnsi="Times New Roman" w:cs="Times New Roman"/>
          <w:lang w:eastAsia="es-ES_tradnl"/>
        </w:rPr>
      </w:pPr>
      <w:r w:rsidRPr="004152F4">
        <w:rPr>
          <w:rFonts w:ascii="Montserrat Light" w:eastAsia="Times New Roman" w:hAnsi="Montserrat Light" w:cs="Times New Roman"/>
          <w:color w:val="666666"/>
          <w:shd w:val="clear" w:color="auto" w:fill="FFFFFF"/>
          <w:lang w:eastAsia="es-ES_tradnl"/>
        </w:rPr>
        <w:t>La mercantil CARPINTERIA METÁLICA LUIS Y GUILLEN, S.L. fue constituida en el año 1993 y tiene su dirección social en Urb. Los Príncipes, C/ Pablo García s/n en el municipio de Los Realejos, en Tenerife (Islas Canarias)</w:t>
      </w:r>
      <w:r w:rsidRPr="004152F4">
        <w:rPr>
          <w:rFonts w:ascii="Montserrat Light" w:eastAsia="Times New Roman" w:hAnsi="Montserrat Light" w:cs="Times New Roman"/>
          <w:color w:val="666666"/>
          <w:lang w:eastAsia="es-ES_tradnl"/>
        </w:rPr>
        <w:br/>
      </w:r>
      <w:r w:rsidRPr="004152F4">
        <w:rPr>
          <w:rFonts w:ascii="Montserrat Light" w:eastAsia="Times New Roman" w:hAnsi="Montserrat Light" w:cs="Times New Roman"/>
          <w:color w:val="666666"/>
          <w:lang w:eastAsia="es-ES_tradnl"/>
        </w:rPr>
        <w:br/>
      </w:r>
      <w:r w:rsidRPr="004152F4">
        <w:rPr>
          <w:rFonts w:ascii="Montserrat Light" w:eastAsia="Times New Roman" w:hAnsi="Montserrat Light" w:cs="Times New Roman"/>
          <w:color w:val="666666"/>
          <w:shd w:val="clear" w:color="auto" w:fill="FFFFFF"/>
          <w:lang w:eastAsia="es-ES_tradnl"/>
        </w:rPr>
        <w:t xml:space="preserve">Su </w:t>
      </w:r>
      <w:proofErr w:type="spellStart"/>
      <w:r w:rsidRPr="004152F4">
        <w:rPr>
          <w:rFonts w:ascii="Montserrat Light" w:eastAsia="Times New Roman" w:hAnsi="Montserrat Light" w:cs="Times New Roman"/>
          <w:color w:val="666666"/>
          <w:shd w:val="clear" w:color="auto" w:fill="FFFFFF"/>
          <w:lang w:eastAsia="es-ES_tradnl"/>
        </w:rPr>
        <w:t>identificación</w:t>
      </w:r>
      <w:proofErr w:type="spellEnd"/>
      <w:r w:rsidRPr="004152F4">
        <w:rPr>
          <w:rFonts w:ascii="Montserrat Light" w:eastAsia="Times New Roman" w:hAnsi="Montserrat Light" w:cs="Times New Roman"/>
          <w:color w:val="666666"/>
          <w:shd w:val="clear" w:color="auto" w:fill="FFFFFF"/>
          <w:lang w:eastAsia="es-ES_tradnl"/>
        </w:rPr>
        <w:t xml:space="preserve"> en el Registro Mercantil es: 1026 136 TF-7376</w:t>
      </w:r>
    </w:p>
    <w:p w14:paraId="596718B5" w14:textId="77777777" w:rsidR="003F2CC6" w:rsidRDefault="00000000"/>
    <w:sectPr w:rsidR="003F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68"/>
    <w:rsid w:val="000B562B"/>
    <w:rsid w:val="00142C68"/>
    <w:rsid w:val="001D7D09"/>
    <w:rsid w:val="004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7DC95"/>
  <w15:chartTrackingRefBased/>
  <w15:docId w15:val="{63CDE139-86ED-B748-A894-1AB3F1F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Economistas de Santa Cruz de Tenerife</dc:creator>
  <cp:keywords/>
  <dc:description/>
  <cp:lastModifiedBy>Colegio de Economistas de Santa Cruz de Tenerife</cp:lastModifiedBy>
  <cp:revision>2</cp:revision>
  <dcterms:created xsi:type="dcterms:W3CDTF">2022-07-29T11:04:00Z</dcterms:created>
  <dcterms:modified xsi:type="dcterms:W3CDTF">2022-07-29T12:37:00Z</dcterms:modified>
</cp:coreProperties>
</file>